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4EE31" w14:textId="1A48C7C0" w:rsidR="00F652AE" w:rsidRPr="00C81CD8" w:rsidRDefault="00F652AE">
      <w:pPr>
        <w:rPr>
          <w:rFonts w:ascii="Times New Roman" w:hAnsi="Times New Roman" w:cs="Times New Roman"/>
        </w:rPr>
      </w:pPr>
    </w:p>
    <w:p w14:paraId="61E838EF" w14:textId="32F722C0" w:rsidR="002B3DF4" w:rsidRPr="00C81CD8" w:rsidRDefault="002B3DF4" w:rsidP="002B3DF4">
      <w:pPr>
        <w:pStyle w:val="Default"/>
        <w:jc w:val="center"/>
        <w:rPr>
          <w:sz w:val="22"/>
          <w:szCs w:val="22"/>
          <w:lang w:val="en-US"/>
        </w:rPr>
      </w:pPr>
      <w:r w:rsidRPr="00C81CD8">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728B1C1E" w14:textId="6C7090CA" w:rsidR="002B3DF4" w:rsidRPr="00C81CD8" w:rsidRDefault="002B3DF4" w:rsidP="007B2A11">
      <w:pPr>
        <w:pStyle w:val="Default"/>
        <w:jc w:val="center"/>
        <w:rPr>
          <w:i/>
          <w:iCs/>
          <w:sz w:val="22"/>
          <w:szCs w:val="22"/>
          <w:lang w:val="en-US"/>
        </w:rPr>
      </w:pPr>
      <w:r w:rsidRPr="00C81CD8">
        <w:rPr>
          <w:i/>
          <w:iCs/>
          <w:sz w:val="22"/>
          <w:szCs w:val="22"/>
          <w:lang w:val="en-US"/>
        </w:rPr>
        <w:t>(</w:t>
      </w:r>
      <w:r w:rsidR="007B2A11" w:rsidRPr="00C81CD8">
        <w:rPr>
          <w:i/>
          <w:iCs/>
          <w:sz w:val="22"/>
          <w:szCs w:val="22"/>
          <w:lang w:val="en-US"/>
        </w:rPr>
        <w:t>Name, code, contact information of supplier)</w:t>
      </w:r>
    </w:p>
    <w:p w14:paraId="356F86AD" w14:textId="77777777" w:rsidR="007B2A11" w:rsidRPr="00C81CD8" w:rsidRDefault="007B2A11" w:rsidP="007B2A11">
      <w:pPr>
        <w:pStyle w:val="Default"/>
        <w:jc w:val="center"/>
        <w:rPr>
          <w:b/>
          <w:bCs/>
          <w:sz w:val="22"/>
          <w:szCs w:val="22"/>
          <w:lang w:val="en-US"/>
        </w:rPr>
      </w:pPr>
    </w:p>
    <w:p w14:paraId="3897BAAD" w14:textId="77777777" w:rsidR="00E621F8" w:rsidRPr="00C81CD8" w:rsidRDefault="00E621F8" w:rsidP="00E621F8">
      <w:pPr>
        <w:pStyle w:val="Default"/>
        <w:rPr>
          <w:sz w:val="22"/>
          <w:szCs w:val="22"/>
          <w:lang w:val="en-US"/>
        </w:rPr>
      </w:pPr>
      <w:r w:rsidRPr="00C81CD8">
        <w:rPr>
          <w:sz w:val="22"/>
          <w:szCs w:val="22"/>
          <w:lang w:val="en-US"/>
        </w:rPr>
        <w:t>JSC</w:t>
      </w:r>
      <w:r>
        <w:rPr>
          <w:sz w:val="22"/>
          <w:szCs w:val="22"/>
          <w:lang w:val="en-US"/>
        </w:rPr>
        <w:t xml:space="preserve"> ,,GRANULITA</w:t>
      </w:r>
      <w:r w:rsidRPr="00C81CD8">
        <w:rPr>
          <w:sz w:val="22"/>
          <w:szCs w:val="22"/>
          <w:lang w:val="en-US"/>
        </w:rPr>
        <w:t xml:space="preserve">“ </w:t>
      </w:r>
    </w:p>
    <w:p w14:paraId="2FE15936" w14:textId="77777777" w:rsidR="00E621F8" w:rsidRDefault="00E621F8" w:rsidP="00E621F8">
      <w:pPr>
        <w:pStyle w:val="Default"/>
        <w:rPr>
          <w:sz w:val="22"/>
          <w:szCs w:val="22"/>
        </w:rPr>
      </w:pPr>
      <w:r>
        <w:rPr>
          <w:sz w:val="22"/>
          <w:szCs w:val="22"/>
        </w:rPr>
        <w:t xml:space="preserve">Draugystės str. 41, LT-82293 Vainiūnų </w:t>
      </w:r>
      <w:proofErr w:type="spellStart"/>
      <w:r>
        <w:rPr>
          <w:sz w:val="22"/>
          <w:szCs w:val="22"/>
        </w:rPr>
        <w:t>village</w:t>
      </w:r>
      <w:proofErr w:type="spellEnd"/>
      <w:r>
        <w:rPr>
          <w:sz w:val="22"/>
          <w:szCs w:val="22"/>
        </w:rPr>
        <w:t xml:space="preserve">., Radviliškio </w:t>
      </w:r>
      <w:proofErr w:type="spellStart"/>
      <w:r>
        <w:rPr>
          <w:sz w:val="22"/>
          <w:szCs w:val="22"/>
        </w:rPr>
        <w:t>district</w:t>
      </w:r>
      <w:proofErr w:type="spellEnd"/>
      <w:r>
        <w:rPr>
          <w:sz w:val="22"/>
          <w:szCs w:val="22"/>
        </w:rPr>
        <w:t xml:space="preserve">., </w:t>
      </w:r>
      <w:r w:rsidRPr="002B3DF4">
        <w:rPr>
          <w:sz w:val="22"/>
          <w:szCs w:val="22"/>
        </w:rPr>
        <w:t>Lietuva</w:t>
      </w:r>
      <w:r>
        <w:rPr>
          <w:sz w:val="22"/>
          <w:szCs w:val="22"/>
        </w:rPr>
        <w:t xml:space="preserve"> </w:t>
      </w:r>
    </w:p>
    <w:p w14:paraId="732848B4" w14:textId="77777777" w:rsidR="00E621F8" w:rsidRDefault="00E621F8" w:rsidP="00E621F8">
      <w:pPr>
        <w:pStyle w:val="Default"/>
        <w:rPr>
          <w:sz w:val="22"/>
          <w:szCs w:val="22"/>
        </w:rPr>
      </w:pPr>
      <w:r>
        <w:rPr>
          <w:sz w:val="22"/>
          <w:szCs w:val="22"/>
        </w:rPr>
        <w:t>Įmonės kodas 300598294</w:t>
      </w:r>
    </w:p>
    <w:p w14:paraId="0BC12918" w14:textId="77777777" w:rsidR="002B3DF4" w:rsidRPr="00C81CD8" w:rsidRDefault="002B3DF4" w:rsidP="002B3DF4">
      <w:pPr>
        <w:pStyle w:val="Default"/>
        <w:rPr>
          <w:sz w:val="22"/>
          <w:szCs w:val="22"/>
          <w:lang w:val="en-US"/>
        </w:rPr>
      </w:pPr>
    </w:p>
    <w:p w14:paraId="7B02B37A" w14:textId="69B06156" w:rsidR="002B3DF4" w:rsidRPr="00C81CD8" w:rsidRDefault="007B2A11" w:rsidP="002B3DF4">
      <w:pPr>
        <w:pStyle w:val="Default"/>
        <w:jc w:val="center"/>
        <w:rPr>
          <w:sz w:val="22"/>
          <w:szCs w:val="22"/>
          <w:lang w:val="en-US"/>
        </w:rPr>
      </w:pPr>
      <w:r w:rsidRPr="00C81CD8">
        <w:rPr>
          <w:b/>
          <w:bCs/>
          <w:sz w:val="22"/>
          <w:szCs w:val="22"/>
          <w:lang w:val="en-US"/>
        </w:rPr>
        <w:t xml:space="preserve">DECLARATION OF COMPLIANCE WITH MINIMUM QUALIFICATION REQUIREMENTS </w:t>
      </w:r>
      <w:r w:rsidR="002B3DF4" w:rsidRPr="00C81CD8">
        <w:rPr>
          <w:sz w:val="22"/>
          <w:szCs w:val="22"/>
          <w:lang w:val="en-US"/>
        </w:rPr>
        <w:t>____________________</w:t>
      </w:r>
    </w:p>
    <w:p w14:paraId="31AC549E" w14:textId="78B78A51" w:rsidR="002B3DF4" w:rsidRPr="00C81CD8" w:rsidRDefault="002B3DF4" w:rsidP="002B3DF4">
      <w:pPr>
        <w:pStyle w:val="Default"/>
        <w:jc w:val="center"/>
        <w:rPr>
          <w:sz w:val="22"/>
          <w:szCs w:val="22"/>
          <w:lang w:val="en-US"/>
        </w:rPr>
      </w:pPr>
      <w:r w:rsidRPr="00C81CD8">
        <w:rPr>
          <w:sz w:val="22"/>
          <w:szCs w:val="22"/>
          <w:lang w:val="en-US"/>
        </w:rPr>
        <w:t>(D</w:t>
      </w:r>
      <w:r w:rsidR="007B2A11" w:rsidRPr="00C81CD8">
        <w:rPr>
          <w:sz w:val="22"/>
          <w:szCs w:val="22"/>
          <w:lang w:val="en-US"/>
        </w:rPr>
        <w:t>ate</w:t>
      </w:r>
      <w:r w:rsidRPr="00C81CD8">
        <w:rPr>
          <w:sz w:val="22"/>
          <w:szCs w:val="22"/>
          <w:lang w:val="en-US"/>
        </w:rPr>
        <w:t>)</w:t>
      </w:r>
    </w:p>
    <w:p w14:paraId="3B3710A2" w14:textId="77777777" w:rsidR="002B3DF4" w:rsidRPr="00C81CD8" w:rsidRDefault="002B3DF4" w:rsidP="002B3DF4">
      <w:pPr>
        <w:pStyle w:val="Default"/>
        <w:ind w:left="2880" w:firstLine="720"/>
        <w:rPr>
          <w:sz w:val="22"/>
          <w:szCs w:val="22"/>
          <w:lang w:val="en-US"/>
        </w:rPr>
      </w:pPr>
      <w:r w:rsidRPr="00C81CD8">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2B3DF4" w:rsidRPr="00C81CD8" w14:paraId="0EA930E6" w14:textId="77777777" w:rsidTr="002B3DF4">
        <w:trPr>
          <w:trHeight w:val="100"/>
        </w:trPr>
        <w:tc>
          <w:tcPr>
            <w:tcW w:w="9852" w:type="dxa"/>
          </w:tcPr>
          <w:p w14:paraId="0D297B82" w14:textId="41B56533" w:rsidR="002B3DF4" w:rsidRPr="00C81CD8" w:rsidRDefault="002B3DF4" w:rsidP="002B3DF4">
            <w:pPr>
              <w:pStyle w:val="Default"/>
              <w:jc w:val="center"/>
              <w:rPr>
                <w:sz w:val="22"/>
                <w:szCs w:val="22"/>
                <w:lang w:val="en-US"/>
              </w:rPr>
            </w:pPr>
            <w:r w:rsidRPr="00C81CD8">
              <w:rPr>
                <w:sz w:val="22"/>
                <w:szCs w:val="22"/>
                <w:lang w:val="en-US"/>
              </w:rPr>
              <w:t>(</w:t>
            </w:r>
            <w:r w:rsidR="007B2A11" w:rsidRPr="00C81CD8">
              <w:rPr>
                <w:sz w:val="22"/>
                <w:szCs w:val="22"/>
                <w:lang w:val="en-US"/>
              </w:rPr>
              <w:t>Place</w:t>
            </w:r>
            <w:r w:rsidRPr="00C81CD8">
              <w:rPr>
                <w:sz w:val="22"/>
                <w:szCs w:val="22"/>
                <w:lang w:val="en-US"/>
              </w:rPr>
              <w:t>)</w:t>
            </w:r>
          </w:p>
          <w:p w14:paraId="7740D1BB" w14:textId="0CBAF53D" w:rsidR="002B3DF4" w:rsidRPr="00C81CD8" w:rsidRDefault="002B3DF4">
            <w:pPr>
              <w:pStyle w:val="Default"/>
              <w:rPr>
                <w:sz w:val="22"/>
                <w:szCs w:val="22"/>
                <w:lang w:val="en-US"/>
              </w:rPr>
            </w:pPr>
          </w:p>
          <w:p w14:paraId="7B5ED3D6" w14:textId="77777777" w:rsidR="002B3DF4" w:rsidRPr="00C81CD8" w:rsidRDefault="002B3DF4">
            <w:pPr>
              <w:pStyle w:val="Default"/>
              <w:rPr>
                <w:sz w:val="22"/>
                <w:szCs w:val="22"/>
                <w:lang w:val="en-US"/>
              </w:rPr>
            </w:pPr>
          </w:p>
          <w:p w14:paraId="4A85EB85" w14:textId="12A1043C" w:rsidR="002B3DF4" w:rsidRPr="00C81CD8" w:rsidRDefault="007B2A11">
            <w:pPr>
              <w:pStyle w:val="Default"/>
              <w:rPr>
                <w:sz w:val="22"/>
                <w:szCs w:val="22"/>
                <w:lang w:val="en-US"/>
              </w:rPr>
            </w:pPr>
            <w:r w:rsidRPr="00C81CD8">
              <w:rPr>
                <w:sz w:val="22"/>
                <w:szCs w:val="22"/>
                <w:lang w:val="en-US"/>
              </w:rPr>
              <w:t>I</w:t>
            </w:r>
            <w:r w:rsidR="002B3DF4" w:rsidRPr="00C81CD8">
              <w:rPr>
                <w:sz w:val="22"/>
                <w:szCs w:val="22"/>
                <w:lang w:val="en-US"/>
              </w:rPr>
              <w:t xml:space="preserve">, ______________________________________________________________________________ , </w:t>
            </w:r>
          </w:p>
        </w:tc>
      </w:tr>
      <w:tr w:rsidR="002B3DF4" w:rsidRPr="00C81CD8" w14:paraId="39269911" w14:textId="77777777" w:rsidTr="002B3DF4">
        <w:trPr>
          <w:trHeight w:val="100"/>
        </w:trPr>
        <w:tc>
          <w:tcPr>
            <w:tcW w:w="9852" w:type="dxa"/>
          </w:tcPr>
          <w:p w14:paraId="783F8300" w14:textId="44F9A09B" w:rsidR="002B3DF4" w:rsidRPr="00C81CD8" w:rsidRDefault="002B3DF4">
            <w:pPr>
              <w:pStyle w:val="Default"/>
              <w:rPr>
                <w:sz w:val="22"/>
                <w:szCs w:val="22"/>
                <w:lang w:val="en-US"/>
              </w:rPr>
            </w:pPr>
            <w:r w:rsidRPr="00C81CD8">
              <w:rPr>
                <w:i/>
                <w:iCs/>
                <w:sz w:val="22"/>
                <w:szCs w:val="22"/>
                <w:lang w:val="en-US"/>
              </w:rPr>
              <w:t>(</w:t>
            </w:r>
            <w:r w:rsidR="007B2A11" w:rsidRPr="00C81CD8">
              <w:rPr>
                <w:i/>
                <w:iCs/>
                <w:sz w:val="22"/>
                <w:szCs w:val="22"/>
                <w:lang w:val="en-US"/>
              </w:rPr>
              <w:t xml:space="preserve">position, name of the manager of the supplier or his authorized person </w:t>
            </w:r>
            <w:r w:rsidRPr="00C81CD8">
              <w:rPr>
                <w:i/>
                <w:iCs/>
                <w:sz w:val="22"/>
                <w:szCs w:val="22"/>
                <w:lang w:val="en-US"/>
              </w:rPr>
              <w:t xml:space="preserve">) </w:t>
            </w:r>
          </w:p>
          <w:p w14:paraId="0BC5AA65" w14:textId="7FF1BF29" w:rsidR="002B3DF4" w:rsidRPr="00C81CD8" w:rsidRDefault="002B3DF4">
            <w:pPr>
              <w:pStyle w:val="Default"/>
              <w:rPr>
                <w:sz w:val="22"/>
                <w:szCs w:val="22"/>
                <w:lang w:val="en-US"/>
              </w:rPr>
            </w:pPr>
          </w:p>
        </w:tc>
      </w:tr>
      <w:tr w:rsidR="002B3DF4" w:rsidRPr="00C81CD8" w14:paraId="3DDBBC53" w14:textId="77777777" w:rsidTr="002B3DF4">
        <w:trPr>
          <w:trHeight w:val="226"/>
        </w:trPr>
        <w:tc>
          <w:tcPr>
            <w:tcW w:w="9852" w:type="dxa"/>
          </w:tcPr>
          <w:p w14:paraId="7CAB0968" w14:textId="77777777" w:rsidR="007B2A11" w:rsidRPr="00C81CD8" w:rsidRDefault="007B2A11" w:rsidP="007B2A11">
            <w:pPr>
              <w:pStyle w:val="Default"/>
              <w:rPr>
                <w:sz w:val="22"/>
                <w:szCs w:val="22"/>
                <w:lang w:val="en-US"/>
              </w:rPr>
            </w:pPr>
            <w:r w:rsidRPr="00C81CD8">
              <w:rPr>
                <w:sz w:val="22"/>
                <w:szCs w:val="22"/>
                <w:lang w:val="en-US"/>
              </w:rPr>
              <w:t xml:space="preserve">confirm that </w:t>
            </w:r>
          </w:p>
          <w:p w14:paraId="18CAF9BE" w14:textId="11CFC53A" w:rsidR="002B3DF4" w:rsidRPr="00C81CD8" w:rsidRDefault="002B3DF4">
            <w:pPr>
              <w:pStyle w:val="Default"/>
              <w:rPr>
                <w:sz w:val="22"/>
                <w:szCs w:val="22"/>
                <w:lang w:val="en-US"/>
              </w:rPr>
            </w:pPr>
            <w:r w:rsidRPr="00C81CD8">
              <w:rPr>
                <w:sz w:val="22"/>
                <w:szCs w:val="22"/>
                <w:lang w:val="en-US"/>
              </w:rPr>
              <w:t xml:space="preserve">______________________________________________________________________________ , </w:t>
            </w:r>
          </w:p>
        </w:tc>
      </w:tr>
      <w:tr w:rsidR="002B3DF4" w:rsidRPr="00C81CD8" w14:paraId="4279EF3B" w14:textId="77777777" w:rsidTr="002B3DF4">
        <w:trPr>
          <w:trHeight w:val="100"/>
        </w:trPr>
        <w:tc>
          <w:tcPr>
            <w:tcW w:w="9852" w:type="dxa"/>
            <w:tcBorders>
              <w:bottom w:val="nil"/>
            </w:tcBorders>
          </w:tcPr>
          <w:p w14:paraId="166DC3C2" w14:textId="72CB8970" w:rsidR="007B2A11" w:rsidRPr="00C81CD8" w:rsidRDefault="002B3DF4" w:rsidP="007B2A11">
            <w:pPr>
              <w:pStyle w:val="Default"/>
              <w:jc w:val="center"/>
              <w:rPr>
                <w:sz w:val="22"/>
                <w:szCs w:val="22"/>
                <w:lang w:val="en-US"/>
              </w:rPr>
            </w:pPr>
            <w:r w:rsidRPr="00C81CD8">
              <w:rPr>
                <w:i/>
                <w:iCs/>
                <w:sz w:val="22"/>
                <w:szCs w:val="22"/>
                <w:lang w:val="en-US"/>
              </w:rPr>
              <w:t>(</w:t>
            </w:r>
            <w:r w:rsidR="007B2A11" w:rsidRPr="00C81CD8">
              <w:rPr>
                <w:i/>
                <w:iCs/>
                <w:sz w:val="22"/>
                <w:szCs w:val="22"/>
                <w:lang w:val="en-US"/>
              </w:rPr>
              <w:t xml:space="preserve">name of supplier) </w:t>
            </w:r>
          </w:p>
          <w:p w14:paraId="31D48EE0" w14:textId="503BB81B" w:rsidR="002B3DF4" w:rsidRPr="00C81CD8" w:rsidRDefault="002B3DF4" w:rsidP="002B3DF4">
            <w:pPr>
              <w:pStyle w:val="Default"/>
              <w:jc w:val="center"/>
              <w:rPr>
                <w:sz w:val="22"/>
                <w:szCs w:val="22"/>
                <w:lang w:val="en-US"/>
              </w:rPr>
            </w:pPr>
          </w:p>
        </w:tc>
      </w:tr>
      <w:tr w:rsidR="002B3DF4" w:rsidRPr="00C81CD8" w14:paraId="338AD64D" w14:textId="77777777" w:rsidTr="002B3DF4">
        <w:trPr>
          <w:trHeight w:val="479"/>
        </w:trPr>
        <w:tc>
          <w:tcPr>
            <w:tcW w:w="9852" w:type="dxa"/>
            <w:tcBorders>
              <w:top w:val="nil"/>
              <w:left w:val="nil"/>
              <w:bottom w:val="nil"/>
              <w:right w:val="nil"/>
            </w:tcBorders>
          </w:tcPr>
          <w:p w14:paraId="385D6810" w14:textId="77777777" w:rsidR="002B3DF4" w:rsidRPr="00C81CD8" w:rsidRDefault="002B3DF4" w:rsidP="007B2A11">
            <w:pPr>
              <w:pStyle w:val="Default"/>
              <w:jc w:val="both"/>
              <w:rPr>
                <w:sz w:val="22"/>
                <w:szCs w:val="22"/>
                <w:lang w:val="en-US"/>
              </w:rPr>
            </w:pPr>
          </w:p>
          <w:p w14:paraId="23C66605" w14:textId="73DCF90F" w:rsidR="007B2A11" w:rsidRPr="00C81CD8" w:rsidRDefault="007B2A11" w:rsidP="00C81CD8">
            <w:pPr>
              <w:jc w:val="both"/>
              <w:rPr>
                <w:rFonts w:ascii="Times New Roman" w:eastAsia="Times New Roman" w:hAnsi="Times New Roman" w:cs="Times New Roman"/>
              </w:rPr>
            </w:pPr>
            <w:r w:rsidRPr="00C81CD8">
              <w:rPr>
                <w:rFonts w:ascii="Times New Roman" w:hAnsi="Times New Roman" w:cs="Times New Roman"/>
                <w:i/>
                <w:iCs/>
              </w:rPr>
              <w:t xml:space="preserve">that I manage/represent </w:t>
            </w:r>
            <w:r w:rsidRPr="00C81CD8">
              <w:rPr>
                <w:rFonts w:ascii="Times New Roman" w:hAnsi="Times New Roman" w:cs="Times New Roman"/>
              </w:rPr>
              <w:t xml:space="preserve">and which is taking part in procurement of </w:t>
            </w:r>
            <w:r w:rsidR="00E621F8" w:rsidRPr="00E621F8">
              <w:rPr>
                <w:rFonts w:ascii="Times New Roman" w:hAnsi="Times New Roman" w:cs="Times New Roman"/>
                <w:b/>
                <w:bCs/>
                <w:lang w:eastAsia="lt-LT"/>
              </w:rPr>
              <w:t>Automatic wood pelleting line with digital technology</w:t>
            </w:r>
            <w:r w:rsidRPr="00C81CD8">
              <w:rPr>
                <w:rFonts w:ascii="Times New Roman" w:hAnsi="Times New Roman" w:cs="Times New Roman"/>
                <w:b/>
                <w:bCs/>
                <w:lang w:eastAsia="lt-LT"/>
              </w:rPr>
              <w:t xml:space="preserve"> </w:t>
            </w:r>
            <w:r w:rsidRPr="00C81CD8">
              <w:rPr>
                <w:rFonts w:ascii="Times New Roman" w:hAnsi="Times New Roman" w:cs="Times New Roman"/>
              </w:rPr>
              <w:t xml:space="preserve">organized by JSC „LISIPLAST“, as published on European Union structural assistance website www. </w:t>
            </w:r>
            <w:proofErr w:type="spellStart"/>
            <w:r w:rsidRPr="00C81CD8">
              <w:rPr>
                <w:rFonts w:ascii="Times New Roman" w:hAnsi="Times New Roman" w:cs="Times New Roman"/>
              </w:rPr>
              <w:t>esinvesticijos.lt</w:t>
            </w:r>
            <w:proofErr w:type="spellEnd"/>
            <w:r w:rsidRPr="00C81CD8">
              <w:rPr>
                <w:rFonts w:ascii="Times New Roman" w:hAnsi="Times New Roman" w:cs="Times New Roman"/>
              </w:rPr>
              <w:t xml:space="preserve">, on </w:t>
            </w:r>
            <w:r w:rsidR="000119DE">
              <w:rPr>
                <w:rFonts w:ascii="Times New Roman" w:hAnsi="Times New Roman" w:cs="Times New Roman"/>
                <w:b/>
                <w:bCs/>
              </w:rPr>
              <w:t>14</w:t>
            </w:r>
            <w:r w:rsidRPr="00C81CD8">
              <w:rPr>
                <w:rFonts w:ascii="Times New Roman" w:hAnsi="Times New Roman" w:cs="Times New Roman"/>
                <w:b/>
                <w:bCs/>
              </w:rPr>
              <w:t xml:space="preserve">th of </w:t>
            </w:r>
            <w:r w:rsidR="000119DE">
              <w:rPr>
                <w:rFonts w:ascii="Times New Roman" w:hAnsi="Times New Roman" w:cs="Times New Roman"/>
                <w:b/>
                <w:bCs/>
              </w:rPr>
              <w:t>September</w:t>
            </w:r>
            <w:r w:rsidR="00E621F8">
              <w:rPr>
                <w:rFonts w:ascii="Times New Roman" w:hAnsi="Times New Roman" w:cs="Times New Roman"/>
                <w:b/>
                <w:bCs/>
              </w:rPr>
              <w:t xml:space="preserve"> 2021</w:t>
            </w:r>
            <w:r w:rsidRPr="00C81CD8">
              <w:rPr>
                <w:rFonts w:ascii="Times New Roman" w:hAnsi="Times New Roman" w:cs="Times New Roman"/>
              </w:rPr>
              <w:t xml:space="preserve">, has the required qualification </w:t>
            </w:r>
            <w:r w:rsidRPr="00C81CD8">
              <w:rPr>
                <w:rFonts w:ascii="Times New Roman" w:hAnsi="Times New Roman" w:cs="Times New Roman"/>
                <w:b/>
                <w:bCs/>
                <w:i/>
                <w:iCs/>
              </w:rPr>
              <w:t>(the supplier shall indicate compliance to the specified qualification requirements by stating Yes or No in the respective column)</w:t>
            </w:r>
            <w:r w:rsidRPr="00C81CD8">
              <w:rPr>
                <w:rFonts w:ascii="Times New Roman" w:hAnsi="Times New Roman" w:cs="Times New Roman"/>
                <w:b/>
                <w:bCs/>
              </w:rPr>
              <w:t xml:space="preserve">: </w:t>
            </w:r>
          </w:p>
          <w:p w14:paraId="5ADB8BB0" w14:textId="1B7C6541" w:rsidR="002B3DF4" w:rsidRPr="00C81CD8" w:rsidRDefault="002B3DF4">
            <w:pPr>
              <w:pStyle w:val="Default"/>
              <w:rPr>
                <w:sz w:val="22"/>
                <w:szCs w:val="22"/>
                <w:lang w:val="en-US"/>
              </w:rPr>
            </w:pPr>
          </w:p>
        </w:tc>
      </w:tr>
    </w:tbl>
    <w:tbl>
      <w:tblPr>
        <w:tblStyle w:val="TableGrid"/>
        <w:tblW w:w="0" w:type="auto"/>
        <w:tblLook w:val="04A0" w:firstRow="1" w:lastRow="0" w:firstColumn="1" w:lastColumn="0" w:noHBand="0" w:noVBand="1"/>
      </w:tblPr>
      <w:tblGrid>
        <w:gridCol w:w="988"/>
        <w:gridCol w:w="6662"/>
        <w:gridCol w:w="850"/>
        <w:gridCol w:w="850"/>
      </w:tblGrid>
      <w:tr w:rsidR="002B3DF4" w:rsidRPr="00C81CD8" w14:paraId="368AC973" w14:textId="77777777" w:rsidTr="002B3DF4">
        <w:tc>
          <w:tcPr>
            <w:tcW w:w="988" w:type="dxa"/>
          </w:tcPr>
          <w:p w14:paraId="02800CC3" w14:textId="68DC941A" w:rsidR="002B3DF4" w:rsidRPr="00C81CD8" w:rsidRDefault="007B2A11">
            <w:pPr>
              <w:rPr>
                <w:rFonts w:ascii="Times New Roman" w:hAnsi="Times New Roman" w:cs="Times New Roman"/>
                <w:b/>
                <w:bCs/>
                <w:color w:val="000000"/>
              </w:rPr>
            </w:pPr>
            <w:r w:rsidRPr="00C81CD8">
              <w:rPr>
                <w:rFonts w:ascii="Times New Roman" w:hAnsi="Times New Roman" w:cs="Times New Roman"/>
                <w:b/>
                <w:bCs/>
                <w:color w:val="000000"/>
              </w:rPr>
              <w:t>No.</w:t>
            </w:r>
          </w:p>
        </w:tc>
        <w:tc>
          <w:tcPr>
            <w:tcW w:w="6662" w:type="dxa"/>
          </w:tcPr>
          <w:p w14:paraId="05763690" w14:textId="265C17F1" w:rsidR="002B3DF4" w:rsidRPr="00C81CD8" w:rsidRDefault="007B2A11" w:rsidP="007B2A11">
            <w:pPr>
              <w:pStyle w:val="Default"/>
              <w:rPr>
                <w:sz w:val="22"/>
                <w:szCs w:val="22"/>
                <w:lang w:val="en-US"/>
              </w:rPr>
            </w:pPr>
            <w:r w:rsidRPr="00C81CD8">
              <w:rPr>
                <w:b/>
                <w:bCs/>
                <w:sz w:val="22"/>
                <w:szCs w:val="22"/>
                <w:lang w:val="en-US"/>
              </w:rPr>
              <w:t xml:space="preserve">General qualification requirements for suppliers: </w:t>
            </w:r>
            <w:r w:rsidR="002B3DF4" w:rsidRPr="00C81CD8">
              <w:rPr>
                <w:b/>
                <w:bCs/>
                <w:sz w:val="22"/>
                <w:szCs w:val="22"/>
                <w:lang w:val="en-US"/>
              </w:rPr>
              <w:t>:</w:t>
            </w:r>
          </w:p>
        </w:tc>
        <w:tc>
          <w:tcPr>
            <w:tcW w:w="850" w:type="dxa"/>
          </w:tcPr>
          <w:p w14:paraId="2317DBC1" w14:textId="35628F45" w:rsidR="002B3DF4" w:rsidRPr="00C81CD8" w:rsidRDefault="007B2A11">
            <w:pPr>
              <w:rPr>
                <w:rFonts w:ascii="Times New Roman" w:hAnsi="Times New Roman" w:cs="Times New Roman"/>
                <w:b/>
                <w:bCs/>
                <w:color w:val="000000"/>
              </w:rPr>
            </w:pPr>
            <w:r w:rsidRPr="00C81CD8">
              <w:rPr>
                <w:rFonts w:ascii="Times New Roman" w:hAnsi="Times New Roman" w:cs="Times New Roman"/>
                <w:b/>
                <w:bCs/>
                <w:color w:val="000000"/>
              </w:rPr>
              <w:t>Yes</w:t>
            </w:r>
          </w:p>
        </w:tc>
        <w:tc>
          <w:tcPr>
            <w:tcW w:w="850" w:type="dxa"/>
          </w:tcPr>
          <w:p w14:paraId="65563060" w14:textId="424F915A" w:rsidR="002B3DF4" w:rsidRPr="00C81CD8" w:rsidRDefault="002B3DF4">
            <w:pPr>
              <w:rPr>
                <w:rFonts w:ascii="Times New Roman" w:hAnsi="Times New Roman" w:cs="Times New Roman"/>
                <w:b/>
                <w:bCs/>
                <w:color w:val="000000"/>
              </w:rPr>
            </w:pPr>
            <w:r w:rsidRPr="00C81CD8">
              <w:rPr>
                <w:rFonts w:ascii="Times New Roman" w:hAnsi="Times New Roman" w:cs="Times New Roman"/>
                <w:b/>
                <w:bCs/>
                <w:color w:val="000000"/>
              </w:rPr>
              <w:t>N</w:t>
            </w:r>
            <w:r w:rsidR="007B2A11" w:rsidRPr="00C81CD8">
              <w:rPr>
                <w:rFonts w:ascii="Times New Roman" w:hAnsi="Times New Roman" w:cs="Times New Roman"/>
                <w:b/>
                <w:bCs/>
                <w:color w:val="000000"/>
              </w:rPr>
              <w:t>o</w:t>
            </w:r>
          </w:p>
        </w:tc>
      </w:tr>
      <w:tr w:rsidR="007B2A11" w:rsidRPr="00C81CD8" w14:paraId="0677E4BB" w14:textId="77777777" w:rsidTr="002B3DF4">
        <w:tc>
          <w:tcPr>
            <w:tcW w:w="988" w:type="dxa"/>
          </w:tcPr>
          <w:p w14:paraId="055F1899" w14:textId="4636EB48" w:rsidR="007B2A11" w:rsidRPr="00C81CD8" w:rsidRDefault="007B2A11" w:rsidP="007B2A11">
            <w:pPr>
              <w:rPr>
                <w:rFonts w:ascii="Times New Roman" w:hAnsi="Times New Roman" w:cs="Times New Roman"/>
                <w:color w:val="000000"/>
              </w:rPr>
            </w:pPr>
            <w:r w:rsidRPr="00C81CD8">
              <w:rPr>
                <w:rFonts w:ascii="Times New Roman" w:hAnsi="Times New Roman" w:cs="Times New Roman"/>
                <w:color w:val="000000"/>
              </w:rPr>
              <w:t>1.1.</w:t>
            </w:r>
          </w:p>
        </w:tc>
        <w:tc>
          <w:tcPr>
            <w:tcW w:w="6662" w:type="dxa"/>
          </w:tcPr>
          <w:p w14:paraId="2C3F5490" w14:textId="3A464EE9" w:rsidR="007B2A11" w:rsidRPr="00C81CD8" w:rsidRDefault="007B2A11" w:rsidP="007B2A11">
            <w:pPr>
              <w:jc w:val="both"/>
              <w:rPr>
                <w:rFonts w:ascii="Times New Roman" w:hAnsi="Times New Roman" w:cs="Times New Roman"/>
                <w:color w:val="000000"/>
              </w:rPr>
            </w:pPr>
            <w:r w:rsidRPr="00C81CD8">
              <w:rPr>
                <w:rFonts w:ascii="Times New Roman" w:hAnsi="Times New Roman" w:cs="Times New Roman"/>
                <w:color w:val="000000"/>
              </w:rPr>
              <w:t>The Supplier is not bankrupt, liquidated, entered into a settlement with the creditors, suspended or restricted its activity, or its position is not the same or similar under the laws of the country where it is registered. It is not subject to restructuring, bank</w:t>
            </w:r>
            <w:bookmarkStart w:id="0" w:name="_GoBack"/>
            <w:bookmarkEnd w:id="0"/>
            <w:r w:rsidRPr="00C81CD8">
              <w:rPr>
                <w:rFonts w:ascii="Times New Roman" w:hAnsi="Times New Roman" w:cs="Times New Roman"/>
                <w:color w:val="000000"/>
              </w:rPr>
              <w:t xml:space="preserve">ruptcy proceedings or out-of-court proceedings, no compulsory winding-up proceedings or arrangement with creditors or analogous proceedings under the law of the country, in which it is registered </w:t>
            </w:r>
          </w:p>
        </w:tc>
        <w:tc>
          <w:tcPr>
            <w:tcW w:w="850" w:type="dxa"/>
          </w:tcPr>
          <w:p w14:paraId="149BEDE2" w14:textId="77777777" w:rsidR="007B2A11" w:rsidRPr="00C81CD8" w:rsidRDefault="007B2A11" w:rsidP="007B2A11">
            <w:pPr>
              <w:rPr>
                <w:rFonts w:ascii="Times New Roman" w:hAnsi="Times New Roman" w:cs="Times New Roman"/>
                <w:color w:val="000000"/>
              </w:rPr>
            </w:pPr>
          </w:p>
        </w:tc>
        <w:tc>
          <w:tcPr>
            <w:tcW w:w="850" w:type="dxa"/>
          </w:tcPr>
          <w:p w14:paraId="3D01BB36" w14:textId="77777777" w:rsidR="007B2A11" w:rsidRPr="00C81CD8" w:rsidRDefault="007B2A11" w:rsidP="007B2A11">
            <w:pPr>
              <w:rPr>
                <w:rFonts w:ascii="Times New Roman" w:hAnsi="Times New Roman" w:cs="Times New Roman"/>
                <w:color w:val="000000"/>
              </w:rPr>
            </w:pPr>
          </w:p>
        </w:tc>
      </w:tr>
      <w:tr w:rsidR="007B2A11" w:rsidRPr="00C81CD8" w14:paraId="5706D541" w14:textId="77777777" w:rsidTr="002B3DF4">
        <w:tc>
          <w:tcPr>
            <w:tcW w:w="988" w:type="dxa"/>
          </w:tcPr>
          <w:p w14:paraId="4AFE3D86" w14:textId="74FF4136" w:rsidR="007B2A11" w:rsidRPr="00C81CD8" w:rsidRDefault="007B2A11" w:rsidP="007B2A11">
            <w:pPr>
              <w:rPr>
                <w:rFonts w:ascii="Times New Roman" w:hAnsi="Times New Roman" w:cs="Times New Roman"/>
                <w:color w:val="000000"/>
              </w:rPr>
            </w:pPr>
            <w:r w:rsidRPr="00C81CD8">
              <w:rPr>
                <w:rFonts w:ascii="Times New Roman" w:hAnsi="Times New Roman" w:cs="Times New Roman"/>
                <w:color w:val="000000"/>
              </w:rPr>
              <w:t>1.2.</w:t>
            </w:r>
          </w:p>
        </w:tc>
        <w:tc>
          <w:tcPr>
            <w:tcW w:w="6662" w:type="dxa"/>
          </w:tcPr>
          <w:p w14:paraId="168B21DD" w14:textId="4AC1B43E" w:rsidR="007B2A11" w:rsidRPr="00C81CD8" w:rsidRDefault="007B2A11" w:rsidP="007B2A11">
            <w:pPr>
              <w:jc w:val="both"/>
              <w:rPr>
                <w:rFonts w:ascii="Times New Roman" w:hAnsi="Times New Roman" w:cs="Times New Roman"/>
                <w:color w:val="000000"/>
              </w:rPr>
            </w:pPr>
            <w:r w:rsidRPr="00C81CD8">
              <w:rPr>
                <w:rFonts w:ascii="Times New Roman" w:hAnsi="Times New Roman" w:cs="Times New Roman"/>
                <w:color w:val="000000"/>
              </w:rPr>
              <w:t>The Supplier has registered the activities he engages in according to the procedure established by the legal acts</w:t>
            </w:r>
          </w:p>
        </w:tc>
        <w:tc>
          <w:tcPr>
            <w:tcW w:w="850" w:type="dxa"/>
          </w:tcPr>
          <w:p w14:paraId="729EC923" w14:textId="77777777" w:rsidR="007B2A11" w:rsidRPr="00C81CD8" w:rsidRDefault="007B2A11" w:rsidP="007B2A11">
            <w:pPr>
              <w:rPr>
                <w:rFonts w:ascii="Times New Roman" w:hAnsi="Times New Roman" w:cs="Times New Roman"/>
                <w:color w:val="000000"/>
              </w:rPr>
            </w:pPr>
          </w:p>
        </w:tc>
        <w:tc>
          <w:tcPr>
            <w:tcW w:w="850" w:type="dxa"/>
          </w:tcPr>
          <w:p w14:paraId="50974A36" w14:textId="77777777" w:rsidR="007B2A11" w:rsidRPr="00C81CD8" w:rsidRDefault="007B2A11" w:rsidP="007B2A11">
            <w:pPr>
              <w:rPr>
                <w:rFonts w:ascii="Times New Roman" w:hAnsi="Times New Roman" w:cs="Times New Roman"/>
                <w:color w:val="000000"/>
              </w:rPr>
            </w:pPr>
          </w:p>
        </w:tc>
      </w:tr>
    </w:tbl>
    <w:p w14:paraId="767EEB65" w14:textId="77777777" w:rsidR="00C81CD8" w:rsidRDefault="00C81CD8" w:rsidP="00F51DF0">
      <w:pPr>
        <w:jc w:val="both"/>
        <w:rPr>
          <w:rFonts w:ascii="Times New Roman" w:hAnsi="Times New Roman" w:cs="Times New Roman"/>
          <w:color w:val="000000"/>
        </w:rPr>
      </w:pPr>
    </w:p>
    <w:p w14:paraId="29666D09" w14:textId="2F7BE055" w:rsidR="00F51DF0" w:rsidRPr="00C81CD8" w:rsidRDefault="007B2A11" w:rsidP="00F51DF0">
      <w:pPr>
        <w:jc w:val="both"/>
        <w:rPr>
          <w:rFonts w:ascii="Times New Roman" w:hAnsi="Times New Roman" w:cs="Times New Roman"/>
          <w:color w:val="000000"/>
        </w:rPr>
      </w:pPr>
      <w:r w:rsidRPr="00C81CD8">
        <w:rPr>
          <w:rFonts w:ascii="Times New Roman" w:hAnsi="Times New Roman" w:cs="Times New Roman"/>
          <w:color w:val="000000"/>
        </w:rPr>
        <w:t xml:space="preserve">I am </w:t>
      </w:r>
      <w:r w:rsidR="00E621F8">
        <w:rPr>
          <w:rFonts w:ascii="Times New Roman" w:hAnsi="Times New Roman" w:cs="Times New Roman"/>
          <w:color w:val="000000"/>
        </w:rPr>
        <w:t>aware that should JSC „GRANULITA</w:t>
      </w:r>
      <w:r w:rsidRPr="00C81CD8">
        <w:rPr>
          <w:rFonts w:ascii="Times New Roman" w:hAnsi="Times New Roman" w:cs="Times New Roman"/>
          <w:color w:val="000000"/>
        </w:rPr>
        <w:t xml:space="preserve">“ determine that the provided data are false, the submitted tender will not be </w:t>
      </w:r>
      <w:proofErr w:type="spellStart"/>
      <w:r w:rsidRPr="00C81CD8">
        <w:rPr>
          <w:rFonts w:ascii="Times New Roman" w:hAnsi="Times New Roman" w:cs="Times New Roman"/>
          <w:color w:val="000000"/>
        </w:rPr>
        <w:t>analysed</w:t>
      </w:r>
      <w:proofErr w:type="spellEnd"/>
      <w:r w:rsidRPr="00C81CD8">
        <w:rPr>
          <w:rFonts w:ascii="Times New Roman" w:hAnsi="Times New Roman" w:cs="Times New Roman"/>
          <w:color w:val="000000"/>
        </w:rPr>
        <w:t xml:space="preserve"> and will be rejected.</w:t>
      </w:r>
    </w:p>
    <w:p w14:paraId="3EA78531" w14:textId="77777777" w:rsidR="00C81CD8" w:rsidRPr="00C81CD8" w:rsidRDefault="00C81CD8" w:rsidP="00F51DF0">
      <w:pPr>
        <w:jc w:val="both"/>
        <w:rPr>
          <w:rFonts w:ascii="Times New Roman" w:hAnsi="Times New Roman" w:cs="Times New Roman"/>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F51DF0" w:rsidRPr="00C81CD8" w14:paraId="21FC36A8" w14:textId="77777777" w:rsidTr="00F51DF0">
        <w:trPr>
          <w:trHeight w:val="226"/>
          <w:jc w:val="center"/>
        </w:trPr>
        <w:tc>
          <w:tcPr>
            <w:tcW w:w="3085" w:type="dxa"/>
            <w:tcBorders>
              <w:top w:val="single" w:sz="4" w:space="0" w:color="auto"/>
            </w:tcBorders>
          </w:tcPr>
          <w:p w14:paraId="6A268223" w14:textId="2DA458C2" w:rsidR="00F51DF0" w:rsidRPr="00C81CD8" w:rsidRDefault="00F51DF0">
            <w:pPr>
              <w:pStyle w:val="Default"/>
              <w:rPr>
                <w:sz w:val="22"/>
                <w:szCs w:val="22"/>
                <w:lang w:val="en-US"/>
              </w:rPr>
            </w:pPr>
            <w:r w:rsidRPr="00C81CD8">
              <w:rPr>
                <w:sz w:val="22"/>
                <w:szCs w:val="22"/>
                <w:lang w:val="en-US"/>
              </w:rPr>
              <w:t>(</w:t>
            </w:r>
            <w:r w:rsidR="007B2A11" w:rsidRPr="00C81CD8">
              <w:rPr>
                <w:sz w:val="22"/>
                <w:szCs w:val="22"/>
                <w:lang w:val="en-US"/>
              </w:rPr>
              <w:t>Position of the supplier or his authorized person)</w:t>
            </w:r>
          </w:p>
        </w:tc>
        <w:tc>
          <w:tcPr>
            <w:tcW w:w="3085" w:type="dxa"/>
            <w:tcBorders>
              <w:top w:val="single" w:sz="4" w:space="0" w:color="auto"/>
            </w:tcBorders>
          </w:tcPr>
          <w:p w14:paraId="625B5EB1" w14:textId="7A979B08" w:rsidR="00F51DF0" w:rsidRPr="00C81CD8" w:rsidRDefault="00F51DF0" w:rsidP="00F51DF0">
            <w:pPr>
              <w:pStyle w:val="Default"/>
              <w:jc w:val="center"/>
              <w:rPr>
                <w:sz w:val="22"/>
                <w:szCs w:val="22"/>
                <w:lang w:val="en-US"/>
              </w:rPr>
            </w:pPr>
            <w:r w:rsidRPr="00C81CD8">
              <w:rPr>
                <w:sz w:val="22"/>
                <w:szCs w:val="22"/>
                <w:lang w:val="en-US"/>
              </w:rPr>
              <w:t>(</w:t>
            </w:r>
            <w:r w:rsidR="007B2A11" w:rsidRPr="00C81CD8">
              <w:rPr>
                <w:sz w:val="22"/>
                <w:szCs w:val="22"/>
                <w:lang w:val="en-US"/>
              </w:rPr>
              <w:t>Signature)</w:t>
            </w:r>
          </w:p>
        </w:tc>
        <w:tc>
          <w:tcPr>
            <w:tcW w:w="3469" w:type="dxa"/>
            <w:tcBorders>
              <w:top w:val="single" w:sz="4" w:space="0" w:color="auto"/>
            </w:tcBorders>
          </w:tcPr>
          <w:p w14:paraId="664C8E4E" w14:textId="79FB01DA" w:rsidR="00F51DF0" w:rsidRPr="00C81CD8" w:rsidRDefault="00F51DF0" w:rsidP="00F51DF0">
            <w:pPr>
              <w:pStyle w:val="Default"/>
              <w:jc w:val="right"/>
              <w:rPr>
                <w:sz w:val="22"/>
                <w:szCs w:val="22"/>
                <w:lang w:val="en-US"/>
              </w:rPr>
            </w:pPr>
            <w:r w:rsidRPr="00C81CD8">
              <w:rPr>
                <w:sz w:val="22"/>
                <w:szCs w:val="22"/>
                <w:lang w:val="en-US"/>
              </w:rPr>
              <w:t>(</w:t>
            </w:r>
            <w:r w:rsidR="007B2A11" w:rsidRPr="00C81CD8">
              <w:rPr>
                <w:sz w:val="22"/>
                <w:szCs w:val="22"/>
                <w:lang w:val="en-US"/>
              </w:rPr>
              <w:t>Name, Surname)</w:t>
            </w:r>
            <w:r w:rsidRPr="00C81CD8">
              <w:rPr>
                <w:sz w:val="22"/>
                <w:szCs w:val="22"/>
                <w:lang w:val="en-US"/>
              </w:rPr>
              <w:t xml:space="preserve"> </w:t>
            </w:r>
          </w:p>
        </w:tc>
      </w:tr>
    </w:tbl>
    <w:p w14:paraId="7926D417" w14:textId="77777777" w:rsidR="00F51DF0" w:rsidRPr="00C81CD8" w:rsidRDefault="00F51DF0" w:rsidP="00F51DF0">
      <w:pPr>
        <w:jc w:val="both"/>
        <w:rPr>
          <w:rFonts w:ascii="Times New Roman" w:hAnsi="Times New Roman" w:cs="Times New Roman"/>
          <w:color w:val="000000"/>
        </w:rPr>
      </w:pPr>
    </w:p>
    <w:sectPr w:rsidR="00F51DF0" w:rsidRPr="00C81CD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0BE1C" w14:textId="77777777" w:rsidR="008B4834" w:rsidRDefault="008B4834" w:rsidP="002B3DF4">
      <w:pPr>
        <w:spacing w:after="0" w:line="240" w:lineRule="auto"/>
      </w:pPr>
      <w:r>
        <w:separator/>
      </w:r>
    </w:p>
  </w:endnote>
  <w:endnote w:type="continuationSeparator" w:id="0">
    <w:p w14:paraId="76D23C7C" w14:textId="77777777" w:rsidR="008B4834" w:rsidRDefault="008B4834" w:rsidP="002B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9DA21" w14:textId="77777777" w:rsidR="008B4834" w:rsidRDefault="008B4834" w:rsidP="002B3DF4">
      <w:pPr>
        <w:spacing w:after="0" w:line="240" w:lineRule="auto"/>
      </w:pPr>
      <w:r>
        <w:separator/>
      </w:r>
    </w:p>
  </w:footnote>
  <w:footnote w:type="continuationSeparator" w:id="0">
    <w:p w14:paraId="7A9E215E" w14:textId="77777777" w:rsidR="008B4834" w:rsidRDefault="008B4834" w:rsidP="002B3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134A" w14:textId="07C4863C" w:rsidR="002B3DF4" w:rsidRPr="002B3DF4" w:rsidRDefault="002B3DF4" w:rsidP="002B3DF4">
    <w:pPr>
      <w:pStyle w:val="Header"/>
      <w:jc w:val="right"/>
      <w:rPr>
        <w:rFonts w:ascii="Times New Roman" w:hAnsi="Times New Roman" w:cs="Times New Roman"/>
      </w:rPr>
    </w:pPr>
    <w:r w:rsidRPr="002B3DF4">
      <w:rPr>
        <w:rFonts w:ascii="Times New Roman" w:hAnsi="Times New Roman" w:cs="Times New Roman"/>
        <w:noProof/>
      </w:rPr>
      <w:drawing>
        <wp:anchor distT="114300" distB="114300" distL="114300" distR="114300" simplePos="0" relativeHeight="251659264" behindDoc="0" locked="0" layoutInCell="1" hidden="0" allowOverlap="1" wp14:anchorId="7A58F5FB" wp14:editId="6B1964D2">
          <wp:simplePos x="0" y="0"/>
          <wp:positionH relativeFrom="margin">
            <wp:posOffset>-601980</wp:posOffset>
          </wp:positionH>
          <wp:positionV relativeFrom="paragraph">
            <wp:posOffset>-281940</wp:posOffset>
          </wp:positionV>
          <wp:extent cx="2186940" cy="662940"/>
          <wp:effectExtent l="0" t="0" r="0" b="381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2186940" cy="662940"/>
                  </a:xfrm>
                  <a:prstGeom prst="rect">
                    <a:avLst/>
                  </a:prstGeom>
                  <a:ln/>
                </pic:spPr>
              </pic:pic>
            </a:graphicData>
          </a:graphic>
          <wp14:sizeRelH relativeFrom="margin">
            <wp14:pctWidth>0</wp14:pctWidth>
          </wp14:sizeRelH>
          <wp14:sizeRelV relativeFrom="margin">
            <wp14:pctHeight>0</wp14:pctHeight>
          </wp14:sizeRelV>
        </wp:anchor>
      </w:drawing>
    </w:r>
    <w:r w:rsidR="007B2A11" w:rsidRPr="007B2A11">
      <w:rPr>
        <w:rFonts w:ascii="Times New Roman" w:hAnsi="Times New Roman" w:cs="Times New Roman"/>
      </w:rPr>
      <w:t xml:space="preserve"> Appendix </w:t>
    </w:r>
    <w:r w:rsidRPr="002B3DF4">
      <w:rPr>
        <w:rFonts w:ascii="Times New Roman" w:hAnsi="Times New Roman" w:cs="Times New Roman"/>
      </w:rPr>
      <w:t>N</w:t>
    </w:r>
    <w:r w:rsidR="007B2A11">
      <w:rPr>
        <w:rFonts w:ascii="Times New Roman" w:hAnsi="Times New Roman" w:cs="Times New Roman"/>
      </w:rPr>
      <w:t>o</w:t>
    </w:r>
    <w:r w:rsidRPr="002B3DF4">
      <w:rPr>
        <w:rFonts w:ascii="Times New Roman" w:hAnsi="Times New Roman" w:cs="Times New Roman"/>
      </w:rPr>
      <w:t>.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F4"/>
    <w:rsid w:val="000119DE"/>
    <w:rsid w:val="00076470"/>
    <w:rsid w:val="00207D47"/>
    <w:rsid w:val="002B3DF4"/>
    <w:rsid w:val="002B6A89"/>
    <w:rsid w:val="0033260F"/>
    <w:rsid w:val="003720C1"/>
    <w:rsid w:val="003D7989"/>
    <w:rsid w:val="007B2A11"/>
    <w:rsid w:val="008B4834"/>
    <w:rsid w:val="00B7456A"/>
    <w:rsid w:val="00B75DBE"/>
    <w:rsid w:val="00C81CD8"/>
    <w:rsid w:val="00E621F8"/>
    <w:rsid w:val="00F27CFE"/>
    <w:rsid w:val="00F41569"/>
    <w:rsid w:val="00F51DF0"/>
    <w:rsid w:val="00F65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DE89"/>
  <w15:chartTrackingRefBased/>
  <w15:docId w15:val="{B40129D9-9001-43E3-A502-ADECD7B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3DF4"/>
  </w:style>
  <w:style w:type="paragraph" w:styleId="Footer">
    <w:name w:val="footer"/>
    <w:basedOn w:val="Normal"/>
    <w:link w:val="FooterChar"/>
    <w:uiPriority w:val="99"/>
    <w:unhideWhenUsed/>
    <w:rsid w:val="002B3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3DF4"/>
  </w:style>
  <w:style w:type="paragraph" w:customStyle="1" w:styleId="Default">
    <w:name w:val="Default"/>
    <w:rsid w:val="002B3DF4"/>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Hyperlink">
    <w:name w:val="Hyperlink"/>
    <w:basedOn w:val="DefaultParagraphFont"/>
    <w:uiPriority w:val="99"/>
    <w:unhideWhenUsed/>
    <w:rsid w:val="002B3DF4"/>
    <w:rPr>
      <w:color w:val="0563C1" w:themeColor="hyperlink"/>
      <w:u w:val="single"/>
    </w:rPr>
  </w:style>
  <w:style w:type="character" w:customStyle="1" w:styleId="UnresolvedMention">
    <w:name w:val="Unresolved Mention"/>
    <w:basedOn w:val="DefaultParagraphFont"/>
    <w:uiPriority w:val="99"/>
    <w:semiHidden/>
    <w:unhideWhenUsed/>
    <w:rsid w:val="002B3DF4"/>
    <w:rPr>
      <w:color w:val="605E5C"/>
      <w:shd w:val="clear" w:color="auto" w:fill="E1DFDD"/>
    </w:rPr>
  </w:style>
  <w:style w:type="table" w:styleId="TableGrid">
    <w:name w:val="Table Grid"/>
    <w:basedOn w:val="TableNormal"/>
    <w:uiPriority w:val="39"/>
    <w:rsid w:val="002B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81662">
      <w:bodyDiv w:val="1"/>
      <w:marLeft w:val="0"/>
      <w:marRight w:val="0"/>
      <w:marTop w:val="0"/>
      <w:marBottom w:val="0"/>
      <w:divBdr>
        <w:top w:val="none" w:sz="0" w:space="0" w:color="auto"/>
        <w:left w:val="none" w:sz="0" w:space="0" w:color="auto"/>
        <w:bottom w:val="none" w:sz="0" w:space="0" w:color="auto"/>
        <w:right w:val="none" w:sz="0" w:space="0" w:color="auto"/>
      </w:divBdr>
    </w:div>
    <w:div w:id="6500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BIN</cp:lastModifiedBy>
  <cp:revision>8</cp:revision>
  <dcterms:created xsi:type="dcterms:W3CDTF">2020-11-19T09:44:00Z</dcterms:created>
  <dcterms:modified xsi:type="dcterms:W3CDTF">2021-09-14T08:39:00Z</dcterms:modified>
</cp:coreProperties>
</file>